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675"/>
        <w:gridCol w:w="4675"/>
      </w:tblGrid>
      <w:tr w:rsidR="00656C86" w:rsidRPr="00656C86" w14:paraId="195B3AA2" w14:textId="77777777" w:rsidTr="00656C86">
        <w:tc>
          <w:tcPr>
            <w:tcW w:w="4675" w:type="dxa"/>
          </w:tcPr>
          <w:p w14:paraId="7A1BCA8C" w14:textId="057ECC07" w:rsidR="00656C86" w:rsidRPr="003A1F88" w:rsidRDefault="00656C86">
            <w:pPr>
              <w:rPr>
                <w:b/>
                <w:bCs/>
              </w:rPr>
            </w:pPr>
            <w:r w:rsidRPr="003A1F88">
              <w:rPr>
                <w:b/>
                <w:bCs/>
              </w:rPr>
              <w:t>2022-2023 Goals</w:t>
            </w:r>
          </w:p>
        </w:tc>
        <w:tc>
          <w:tcPr>
            <w:tcW w:w="4675" w:type="dxa"/>
          </w:tcPr>
          <w:p w14:paraId="17364E01" w14:textId="4227C0B5" w:rsidR="00656C86" w:rsidRPr="003A1F88" w:rsidRDefault="00656C86">
            <w:pPr>
              <w:rPr>
                <w:b/>
                <w:bCs/>
              </w:rPr>
            </w:pPr>
            <w:r w:rsidRPr="003A1F88">
              <w:rPr>
                <w:b/>
                <w:bCs/>
              </w:rPr>
              <w:t>2023-2024 Proposed Goals</w:t>
            </w:r>
          </w:p>
        </w:tc>
      </w:tr>
      <w:tr w:rsidR="00656C86" w:rsidRPr="00656C86" w14:paraId="6F773FFF" w14:textId="77777777" w:rsidTr="00656C86">
        <w:tc>
          <w:tcPr>
            <w:tcW w:w="4675" w:type="dxa"/>
          </w:tcPr>
          <w:p w14:paraId="5BE50A27" w14:textId="2A16B922" w:rsidR="00656C86" w:rsidRPr="00656C86" w:rsidRDefault="00656C86">
            <w:r w:rsidRPr="00656C86">
              <w:rPr>
                <w:color w:val="000000"/>
              </w:rPr>
              <w:t xml:space="preserve">By spring 2023 Willow Springs will increase the percentage of kindergarten students who are proficient in Nonsense Word Fluency/Correct Letter Sounds by </w:t>
            </w:r>
            <w:r w:rsidRPr="003A1F88">
              <w:rPr>
                <w:b/>
                <w:bCs/>
                <w:color w:val="000000"/>
              </w:rPr>
              <w:t>4%,</w:t>
            </w:r>
            <w:r w:rsidRPr="00656C86">
              <w:rPr>
                <w:color w:val="000000"/>
              </w:rPr>
              <w:t xml:space="preserve"> from Middle Of Year to End Of Year</w:t>
            </w:r>
          </w:p>
        </w:tc>
        <w:tc>
          <w:tcPr>
            <w:tcW w:w="4675" w:type="dxa"/>
          </w:tcPr>
          <w:p w14:paraId="7CC367EF" w14:textId="0E823201" w:rsidR="00656C86" w:rsidRPr="00656C86" w:rsidRDefault="00656C86">
            <w:r w:rsidRPr="00656C86">
              <w:rPr>
                <w:color w:val="000000"/>
              </w:rPr>
              <w:t xml:space="preserve">By spring 2024 Willow Springs will increase the percentage of kindergarten students who are proficient in Nonsense Word Fluency/Correct Letter Sounds by </w:t>
            </w:r>
            <w:r w:rsidRPr="003A1F88">
              <w:rPr>
                <w:b/>
                <w:bCs/>
                <w:color w:val="000000"/>
              </w:rPr>
              <w:t>4%,</w:t>
            </w:r>
            <w:r w:rsidRPr="00656C86">
              <w:rPr>
                <w:color w:val="000000"/>
              </w:rPr>
              <w:t xml:space="preserve"> from Middle Of Year to End Of Year</w:t>
            </w:r>
          </w:p>
        </w:tc>
      </w:tr>
      <w:tr w:rsidR="00656C86" w:rsidRPr="00656C86" w14:paraId="26FB5A5B" w14:textId="77777777" w:rsidTr="00656C86">
        <w:tc>
          <w:tcPr>
            <w:tcW w:w="4675" w:type="dxa"/>
          </w:tcPr>
          <w:p w14:paraId="4CDF035C" w14:textId="4BBF0DF8" w:rsidR="00656C86" w:rsidRPr="00656C86" w:rsidRDefault="00656C86" w:rsidP="00656C86">
            <w:r w:rsidRPr="00656C86">
              <w:rPr>
                <w:color w:val="000000"/>
              </w:rPr>
              <w:t xml:space="preserve">By spring of 2023 Willow Springs will increase the percentage of 1st grade students who are proficient in Nonsense Word Fluency/Whole Words Read by </w:t>
            </w:r>
            <w:r w:rsidRPr="003A1F88">
              <w:rPr>
                <w:b/>
                <w:bCs/>
                <w:color w:val="000000"/>
              </w:rPr>
              <w:t>10%,</w:t>
            </w:r>
            <w:r w:rsidRPr="00656C86">
              <w:rPr>
                <w:color w:val="000000"/>
              </w:rPr>
              <w:t xml:space="preserve"> from Beginning Of Year to End Of Year</w:t>
            </w:r>
          </w:p>
        </w:tc>
        <w:tc>
          <w:tcPr>
            <w:tcW w:w="4675" w:type="dxa"/>
          </w:tcPr>
          <w:p w14:paraId="2290C5A7" w14:textId="03E1C187" w:rsidR="00656C86" w:rsidRPr="00656C86" w:rsidRDefault="00656C86">
            <w:r w:rsidRPr="00656C86">
              <w:rPr>
                <w:color w:val="000000"/>
              </w:rPr>
              <w:t xml:space="preserve">By spring of 2024 Willow Springs will increase the percentage of 1st grade students who are proficient in Nonsense Word Fluency/Whole Words Read by </w:t>
            </w:r>
            <w:r w:rsidRPr="003A1F88">
              <w:rPr>
                <w:b/>
                <w:bCs/>
                <w:color w:val="000000"/>
              </w:rPr>
              <w:t>20%,</w:t>
            </w:r>
            <w:r w:rsidRPr="00656C86">
              <w:rPr>
                <w:color w:val="000000"/>
              </w:rPr>
              <w:t xml:space="preserve"> from Beginning Of Year to End Of Year</w:t>
            </w:r>
          </w:p>
        </w:tc>
      </w:tr>
      <w:tr w:rsidR="00656C86" w:rsidRPr="00656C86" w14:paraId="34CD347C" w14:textId="77777777" w:rsidTr="00656C86">
        <w:tc>
          <w:tcPr>
            <w:tcW w:w="4675" w:type="dxa"/>
          </w:tcPr>
          <w:p w14:paraId="13C621DD" w14:textId="5505DF01" w:rsidR="00656C86" w:rsidRPr="00656C86" w:rsidRDefault="00656C86">
            <w:r w:rsidRPr="00656C86">
              <w:rPr>
                <w:color w:val="000000"/>
              </w:rPr>
              <w:t xml:space="preserve">By spring 2023, </w:t>
            </w:r>
            <w:r w:rsidRPr="003A1F88">
              <w:rPr>
                <w:b/>
                <w:bCs/>
                <w:color w:val="000000"/>
              </w:rPr>
              <w:t>75%</w:t>
            </w:r>
            <w:r w:rsidRPr="00656C86">
              <w:rPr>
                <w:color w:val="000000"/>
              </w:rPr>
              <w:t xml:space="preserve"> of students in grades 1, 2, and 3 will achieve typical or better progress as measured by the Pathways to Progress in </w:t>
            </w:r>
            <w:proofErr w:type="spellStart"/>
            <w:r w:rsidRPr="00656C86">
              <w:rPr>
                <w:color w:val="000000"/>
              </w:rPr>
              <w:t>Acadience</w:t>
            </w:r>
            <w:proofErr w:type="spellEnd"/>
            <w:r w:rsidRPr="00656C86">
              <w:rPr>
                <w:color w:val="000000"/>
              </w:rPr>
              <w:t>.</w:t>
            </w:r>
          </w:p>
        </w:tc>
        <w:tc>
          <w:tcPr>
            <w:tcW w:w="4675" w:type="dxa"/>
          </w:tcPr>
          <w:p w14:paraId="330DD5BB" w14:textId="02DBBE69" w:rsidR="00656C86" w:rsidRPr="00656C86" w:rsidRDefault="00656C86">
            <w:r w:rsidRPr="00656C86">
              <w:rPr>
                <w:color w:val="000000"/>
              </w:rPr>
              <w:t xml:space="preserve">By spring 2024, </w:t>
            </w:r>
            <w:r w:rsidRPr="003A1F88">
              <w:rPr>
                <w:b/>
                <w:bCs/>
                <w:color w:val="000000"/>
              </w:rPr>
              <w:t>80%</w:t>
            </w:r>
            <w:r w:rsidRPr="00656C86">
              <w:rPr>
                <w:color w:val="000000"/>
              </w:rPr>
              <w:t xml:space="preserve"> of students in grades 1, 2, and 3 will achieve typical or better progress as measured by the </w:t>
            </w:r>
            <w:r w:rsidR="005B5E78">
              <w:rPr>
                <w:color w:val="000000"/>
              </w:rPr>
              <w:t>Composite Score/</w:t>
            </w:r>
            <w:r w:rsidRPr="00656C86">
              <w:rPr>
                <w:color w:val="000000"/>
              </w:rPr>
              <w:t xml:space="preserve">Pathways to Progress in </w:t>
            </w:r>
            <w:proofErr w:type="spellStart"/>
            <w:r w:rsidRPr="00656C86">
              <w:rPr>
                <w:color w:val="000000"/>
              </w:rPr>
              <w:t>Acadience</w:t>
            </w:r>
            <w:proofErr w:type="spellEnd"/>
            <w:r w:rsidRPr="00656C86">
              <w:rPr>
                <w:color w:val="000000"/>
              </w:rPr>
              <w:t>.</w:t>
            </w:r>
          </w:p>
        </w:tc>
      </w:tr>
      <w:tr w:rsidR="00656C86" w:rsidRPr="00656C86" w14:paraId="4718CE37" w14:textId="77777777" w:rsidTr="00656C86">
        <w:tc>
          <w:tcPr>
            <w:tcW w:w="4675" w:type="dxa"/>
          </w:tcPr>
          <w:p w14:paraId="3F6352D0" w14:textId="37D6562F" w:rsidR="00656C86" w:rsidRPr="00656C86" w:rsidRDefault="00656C86" w:rsidP="00656C86">
            <w:pPr>
              <w:pStyle w:val="NormalWeb"/>
              <w:spacing w:before="0" w:beforeAutospacing="0" w:after="0" w:afterAutospacing="0"/>
            </w:pPr>
            <w:r w:rsidRPr="00656C86">
              <w:rPr>
                <w:color w:val="000000"/>
              </w:rPr>
              <w:t xml:space="preserve">By spring 2023, </w:t>
            </w:r>
            <w:r w:rsidRPr="003A1F88">
              <w:rPr>
                <w:b/>
                <w:bCs/>
                <w:color w:val="000000"/>
              </w:rPr>
              <w:t>70%</w:t>
            </w:r>
            <w:r w:rsidRPr="00656C86">
              <w:rPr>
                <w:color w:val="000000"/>
              </w:rPr>
              <w:t xml:space="preserve"> of all 4th and 5th grade students will meet or surpass their expected growth goal as measured by Reading Inventory in the Expected Growth Goals report.</w:t>
            </w:r>
          </w:p>
        </w:tc>
        <w:tc>
          <w:tcPr>
            <w:tcW w:w="4675" w:type="dxa"/>
          </w:tcPr>
          <w:p w14:paraId="606CC044" w14:textId="33A59B63" w:rsidR="00656C86" w:rsidRPr="00656C86" w:rsidRDefault="00656C86" w:rsidP="00656C86">
            <w:pPr>
              <w:pStyle w:val="NormalWeb"/>
              <w:spacing w:before="0" w:beforeAutospacing="0" w:after="0" w:afterAutospacing="0"/>
            </w:pPr>
            <w:r w:rsidRPr="00656C86">
              <w:rPr>
                <w:color w:val="000000"/>
              </w:rPr>
              <w:t xml:space="preserve">By spring 2024, </w:t>
            </w:r>
            <w:r w:rsidRPr="003A1F88">
              <w:rPr>
                <w:b/>
                <w:bCs/>
                <w:color w:val="000000"/>
              </w:rPr>
              <w:t>75%</w:t>
            </w:r>
            <w:r w:rsidRPr="00656C86">
              <w:rPr>
                <w:color w:val="000000"/>
              </w:rPr>
              <w:t xml:space="preserve"> of all 4th and 5th grade students will meet or surpass their expected growth goal as measured by Reading Inventory in the Expected Growth Goals report.</w:t>
            </w:r>
          </w:p>
        </w:tc>
      </w:tr>
      <w:tr w:rsidR="00656C86" w:rsidRPr="00656C86" w14:paraId="2E122241" w14:textId="77777777" w:rsidTr="00656C86">
        <w:tc>
          <w:tcPr>
            <w:tcW w:w="4675" w:type="dxa"/>
          </w:tcPr>
          <w:p w14:paraId="1DABE1D5" w14:textId="77777777" w:rsidR="00656C86" w:rsidRPr="00656C86" w:rsidRDefault="00656C86"/>
        </w:tc>
        <w:tc>
          <w:tcPr>
            <w:tcW w:w="4675" w:type="dxa"/>
          </w:tcPr>
          <w:p w14:paraId="660377A7" w14:textId="77777777" w:rsidR="00656C86" w:rsidRPr="00656C86" w:rsidRDefault="00656C86"/>
        </w:tc>
      </w:tr>
      <w:tr w:rsidR="00656C86" w:rsidRPr="00656C86" w14:paraId="4EFF8763" w14:textId="77777777" w:rsidTr="00656C86">
        <w:tc>
          <w:tcPr>
            <w:tcW w:w="4675" w:type="dxa"/>
          </w:tcPr>
          <w:p w14:paraId="1DDD82BC" w14:textId="77777777" w:rsidR="00656C86" w:rsidRPr="00656C86" w:rsidRDefault="00656C86" w:rsidP="00656C86">
            <w:pPr>
              <w:pStyle w:val="NormalWeb"/>
              <w:spacing w:before="0" w:beforeAutospacing="0" w:after="0" w:afterAutospacing="0"/>
            </w:pPr>
            <w:r w:rsidRPr="00656C86">
              <w:rPr>
                <w:color w:val="000000"/>
                <w:u w:val="single"/>
              </w:rPr>
              <w:t>Climate Goal</w:t>
            </w:r>
          </w:p>
          <w:p w14:paraId="55ED277C" w14:textId="65B603A0" w:rsidR="00656C86" w:rsidRPr="00656C86" w:rsidRDefault="00656C86" w:rsidP="00656C86">
            <w:pPr>
              <w:pStyle w:val="NormalWeb"/>
              <w:spacing w:before="0" w:beforeAutospacing="0" w:after="0" w:afterAutospacing="0"/>
            </w:pPr>
            <w:r w:rsidRPr="00656C86">
              <w:rPr>
                <w:color w:val="000000"/>
              </w:rPr>
              <w:t xml:space="preserve">By Spring of 2023, 80% of students (K-5) will be in the Low Risk range of externalizing behaviors as measured by the Student Risk Screening Scale (SRSS-IE).  </w:t>
            </w:r>
          </w:p>
          <w:p w14:paraId="06109AF0" w14:textId="77777777" w:rsidR="00656C86" w:rsidRPr="00656C86" w:rsidRDefault="00656C86" w:rsidP="00656C86"/>
          <w:p w14:paraId="7887F40B" w14:textId="50200F78" w:rsidR="00656C86" w:rsidRDefault="00B83CE6">
            <w:r>
              <w:t>Fall 78.8</w:t>
            </w:r>
          </w:p>
          <w:p w14:paraId="08B8D043" w14:textId="4FE84814" w:rsidR="00B83CE6" w:rsidRPr="00656C86" w:rsidRDefault="00B83CE6">
            <w:r>
              <w:t>Winter 79.7</w:t>
            </w:r>
          </w:p>
        </w:tc>
        <w:tc>
          <w:tcPr>
            <w:tcW w:w="4675" w:type="dxa"/>
          </w:tcPr>
          <w:p w14:paraId="6E4BCDA3" w14:textId="2D0C45DC" w:rsidR="00656C86" w:rsidRPr="00656C86" w:rsidRDefault="00656C86" w:rsidP="00656C86">
            <w:pPr>
              <w:pStyle w:val="NormalWeb"/>
              <w:spacing w:before="0" w:beforeAutospacing="0" w:after="0" w:afterAutospacing="0"/>
            </w:pPr>
            <w:r w:rsidRPr="00656C86">
              <w:t xml:space="preserve">We have decided not to set a climate goal because the </w:t>
            </w:r>
            <w:r w:rsidRPr="00656C86">
              <w:rPr>
                <w:color w:val="000000"/>
              </w:rPr>
              <w:t xml:space="preserve">Student Risk Screening Scale (SRSS-IE) that we have used as a measure is sort of arbitrary for </w:t>
            </w:r>
            <w:r w:rsidR="00E42FF8">
              <w:rPr>
                <w:color w:val="000000"/>
              </w:rPr>
              <w:t>marking responses</w:t>
            </w:r>
            <w:r w:rsidRPr="00656C86">
              <w:rPr>
                <w:color w:val="000000"/>
              </w:rPr>
              <w:t>.</w:t>
            </w:r>
            <w:r w:rsidR="00E42FF8">
              <w:rPr>
                <w:color w:val="000000"/>
              </w:rPr>
              <w:t xml:space="preserve">  We plan to discuss and come to a consensus on this rating scale for our school.</w:t>
            </w:r>
            <w:r w:rsidR="005B663F">
              <w:rPr>
                <w:color w:val="000000"/>
              </w:rPr>
              <w:t xml:space="preserve">  We only have to set a climate goal if we want to set aside money from one of these funds to spend on it.</w:t>
            </w:r>
          </w:p>
          <w:p w14:paraId="351A5A1B" w14:textId="6D1CDD6C" w:rsidR="00656C86" w:rsidRPr="00656C86" w:rsidRDefault="00656C86"/>
        </w:tc>
      </w:tr>
    </w:tbl>
    <w:p w14:paraId="1075C23C" w14:textId="780532FB" w:rsidR="00114D70" w:rsidRDefault="00000000"/>
    <w:p w14:paraId="7A81C3F0" w14:textId="33166DB5" w:rsidR="005B5E78" w:rsidRDefault="005B5E78"/>
    <w:p w14:paraId="7E7B94B0" w14:textId="77777777" w:rsidR="008D7853" w:rsidRDefault="008D7853"/>
    <w:p w14:paraId="5759B12D" w14:textId="18B873B7" w:rsidR="008D7853" w:rsidRDefault="008D7853" w:rsidP="008D7853">
      <w:pPr>
        <w:rPr>
          <w:color w:val="000000"/>
          <w:sz w:val="27"/>
          <w:szCs w:val="27"/>
        </w:rPr>
      </w:pPr>
      <w:r>
        <w:rPr>
          <w:color w:val="000000"/>
          <w:sz w:val="27"/>
          <w:szCs w:val="27"/>
        </w:rPr>
        <w:t>Math Goals for 2023-24:</w:t>
      </w:r>
    </w:p>
    <w:p w14:paraId="773BF0D8" w14:textId="7E926DC3" w:rsidR="008D7853" w:rsidRDefault="008D7853" w:rsidP="008D7853">
      <w:pPr>
        <w:rPr>
          <w:color w:val="000000"/>
          <w:sz w:val="27"/>
          <w:szCs w:val="27"/>
        </w:rPr>
      </w:pPr>
      <w:r>
        <w:rPr>
          <w:color w:val="000000"/>
          <w:sz w:val="27"/>
          <w:szCs w:val="27"/>
        </w:rPr>
        <w:t>These goals will be tracked, but are not part of Land Trust or TSSP Goals</w:t>
      </w:r>
    </w:p>
    <w:p w14:paraId="5289E0A7" w14:textId="77777777" w:rsidR="008D7853" w:rsidRDefault="008D7853" w:rsidP="008D7853">
      <w:pPr>
        <w:rPr>
          <w:rFonts w:ascii="Calibri" w:hAnsi="Calibri" w:cs="Calibri"/>
          <w:color w:val="000000"/>
          <w:sz w:val="27"/>
          <w:szCs w:val="27"/>
        </w:rPr>
      </w:pPr>
    </w:p>
    <w:p w14:paraId="26EEEE1B" w14:textId="6111B8FF" w:rsidR="008D7853" w:rsidRDefault="008D7853" w:rsidP="008D7853">
      <w:pPr>
        <w:rPr>
          <w:rFonts w:ascii="Calibri" w:hAnsi="Calibri" w:cs="Calibri"/>
          <w:color w:val="000000"/>
          <w:sz w:val="27"/>
          <w:szCs w:val="27"/>
        </w:rPr>
      </w:pPr>
      <w:r>
        <w:rPr>
          <w:color w:val="000000"/>
          <w:sz w:val="27"/>
          <w:szCs w:val="27"/>
        </w:rPr>
        <w:t>By spring of 2024 80% of students in grades 1-5 will perform at a proficient level on the Math Computation (MCOMP).</w:t>
      </w:r>
    </w:p>
    <w:p w14:paraId="3731502F" w14:textId="77777777" w:rsidR="008D7853" w:rsidRDefault="008D7853" w:rsidP="008D7853">
      <w:pPr>
        <w:rPr>
          <w:rFonts w:ascii="Calibri" w:hAnsi="Calibri" w:cs="Calibri"/>
          <w:color w:val="000000"/>
          <w:sz w:val="27"/>
          <w:szCs w:val="27"/>
        </w:rPr>
      </w:pPr>
      <w:r>
        <w:rPr>
          <w:color w:val="000000"/>
          <w:sz w:val="27"/>
          <w:szCs w:val="27"/>
        </w:rPr>
        <w:t> </w:t>
      </w:r>
    </w:p>
    <w:p w14:paraId="79DDF4C3" w14:textId="0761195B" w:rsidR="008D7853" w:rsidRPr="008D7853" w:rsidRDefault="008D7853" w:rsidP="008D7853">
      <w:pPr>
        <w:rPr>
          <w:color w:val="000000"/>
          <w:sz w:val="27"/>
          <w:szCs w:val="27"/>
        </w:rPr>
      </w:pPr>
      <w:r>
        <w:rPr>
          <w:color w:val="000000"/>
          <w:sz w:val="27"/>
          <w:szCs w:val="27"/>
        </w:rPr>
        <w:t>By spring of 2024 80% of kindergarten students will perform at a proficient level on Beginning Quantity Discrimination (BQD)</w:t>
      </w:r>
    </w:p>
    <w:p w14:paraId="37270995" w14:textId="6FA758F7" w:rsidR="005B5E78" w:rsidRDefault="005B5E78"/>
    <w:p w14:paraId="3C585395" w14:textId="0E7C489A" w:rsidR="005B5E78" w:rsidRDefault="005B5E78"/>
    <w:p w14:paraId="50F9FEEE" w14:textId="77777777" w:rsidR="008D7853" w:rsidRDefault="008D7853"/>
    <w:p w14:paraId="31843412" w14:textId="37CE6AC2" w:rsidR="005B5E78" w:rsidRDefault="005B5E78"/>
    <w:p w14:paraId="04E2749D" w14:textId="5A883101" w:rsidR="005B5E78" w:rsidRPr="006F6E39" w:rsidRDefault="006F6E39" w:rsidP="006F6E39">
      <w:pPr>
        <w:jc w:val="center"/>
        <w:rPr>
          <w:b/>
          <w:bCs/>
          <w:u w:val="single"/>
        </w:rPr>
      </w:pPr>
      <w:r w:rsidRPr="006F6E39">
        <w:rPr>
          <w:b/>
          <w:bCs/>
          <w:u w:val="single"/>
        </w:rPr>
        <w:lastRenderedPageBreak/>
        <w:t>Initial Proposal</w:t>
      </w:r>
    </w:p>
    <w:p w14:paraId="6C8E2D8B" w14:textId="77777777" w:rsidR="005B5E78" w:rsidRPr="00656C86" w:rsidRDefault="005B5E78"/>
    <w:tbl>
      <w:tblPr>
        <w:tblStyle w:val="TableGrid"/>
        <w:tblW w:w="0" w:type="auto"/>
        <w:tblLook w:val="04A0" w:firstRow="1" w:lastRow="0" w:firstColumn="1" w:lastColumn="0" w:noHBand="0" w:noVBand="1"/>
      </w:tblPr>
      <w:tblGrid>
        <w:gridCol w:w="4675"/>
        <w:gridCol w:w="4675"/>
      </w:tblGrid>
      <w:tr w:rsidR="00656C86" w:rsidRPr="00656C86" w14:paraId="58BFDF14" w14:textId="77777777" w:rsidTr="00656C86">
        <w:tc>
          <w:tcPr>
            <w:tcW w:w="4675" w:type="dxa"/>
          </w:tcPr>
          <w:p w14:paraId="07488FCB" w14:textId="65484285" w:rsidR="00656C86" w:rsidRPr="00E42FF8" w:rsidRDefault="00656C86">
            <w:pPr>
              <w:rPr>
                <w:b/>
                <w:bCs/>
              </w:rPr>
            </w:pPr>
            <w:r w:rsidRPr="00E42FF8">
              <w:rPr>
                <w:b/>
                <w:bCs/>
              </w:rPr>
              <w:t>Land Trust Spending 2022-23</w:t>
            </w:r>
          </w:p>
        </w:tc>
        <w:tc>
          <w:tcPr>
            <w:tcW w:w="4675" w:type="dxa"/>
          </w:tcPr>
          <w:p w14:paraId="05C103EA" w14:textId="1DEA02A7" w:rsidR="00656C86" w:rsidRPr="00E42FF8" w:rsidRDefault="00656C86">
            <w:pPr>
              <w:rPr>
                <w:b/>
                <w:bCs/>
              </w:rPr>
            </w:pPr>
            <w:r w:rsidRPr="00E42FF8">
              <w:rPr>
                <w:b/>
                <w:bCs/>
              </w:rPr>
              <w:t>Land Trust Proposed Spending 2023-24</w:t>
            </w:r>
          </w:p>
        </w:tc>
      </w:tr>
      <w:tr w:rsidR="00656C86" w:rsidRPr="00656C86" w14:paraId="4AE86EC1" w14:textId="77777777" w:rsidTr="00656C86">
        <w:tc>
          <w:tcPr>
            <w:tcW w:w="4675" w:type="dxa"/>
          </w:tcPr>
          <w:p w14:paraId="53DDEF83" w14:textId="2EE0BF58" w:rsidR="00656C86" w:rsidRPr="00656C86" w:rsidRDefault="00656C86">
            <w:r w:rsidRPr="00656C86">
              <w:t>Planned $91,000                    Actual $103,241</w:t>
            </w:r>
          </w:p>
        </w:tc>
        <w:tc>
          <w:tcPr>
            <w:tcW w:w="4675" w:type="dxa"/>
          </w:tcPr>
          <w:p w14:paraId="043A47FD" w14:textId="45C1DC6E" w:rsidR="00656C86" w:rsidRPr="00656C86" w:rsidRDefault="00656C86">
            <w:r w:rsidRPr="00656C86">
              <w:t>Expected 94,291</w:t>
            </w:r>
          </w:p>
        </w:tc>
      </w:tr>
      <w:tr w:rsidR="00656C86" w:rsidRPr="00656C86" w14:paraId="5717C656" w14:textId="77777777" w:rsidTr="00656C86">
        <w:tc>
          <w:tcPr>
            <w:tcW w:w="4675" w:type="dxa"/>
          </w:tcPr>
          <w:p w14:paraId="470FFD1C" w14:textId="77777777" w:rsidR="00656C86" w:rsidRPr="00656C86" w:rsidRDefault="00656C86"/>
        </w:tc>
        <w:tc>
          <w:tcPr>
            <w:tcW w:w="4675" w:type="dxa"/>
          </w:tcPr>
          <w:p w14:paraId="4B6E0738" w14:textId="77777777" w:rsidR="00656C86" w:rsidRPr="00656C86" w:rsidRDefault="00656C86"/>
        </w:tc>
      </w:tr>
      <w:tr w:rsidR="00656C86" w:rsidRPr="00656C86" w14:paraId="24343EC5" w14:textId="77777777" w:rsidTr="00656C86">
        <w:tc>
          <w:tcPr>
            <w:tcW w:w="4675" w:type="dxa"/>
          </w:tcPr>
          <w:p w14:paraId="51EDC4A5" w14:textId="1DF71560" w:rsidR="00656C86" w:rsidRPr="00656C86" w:rsidRDefault="00656C86">
            <w:r w:rsidRPr="00656C86">
              <w:rPr>
                <w:color w:val="000000"/>
              </w:rPr>
              <w:t>7 reading interventionists  $84,000</w:t>
            </w:r>
          </w:p>
        </w:tc>
        <w:tc>
          <w:tcPr>
            <w:tcW w:w="4675" w:type="dxa"/>
          </w:tcPr>
          <w:p w14:paraId="299DC250" w14:textId="266EAD83" w:rsidR="00656C86" w:rsidRPr="00656C86" w:rsidRDefault="00C71B4B">
            <w:r>
              <w:t>6</w:t>
            </w:r>
            <w:r w:rsidR="00656C86" w:rsidRPr="00656C86">
              <w:t xml:space="preserve"> reading interventionists $</w:t>
            </w:r>
            <w:r>
              <w:t>94</w:t>
            </w:r>
            <w:r w:rsidR="00656C86" w:rsidRPr="00656C86">
              <w:t>,</w:t>
            </w:r>
            <w:r w:rsidR="00276949">
              <w:t>291</w:t>
            </w:r>
            <w:r w:rsidR="00656C86" w:rsidRPr="00656C86">
              <w:t xml:space="preserve"> (</w:t>
            </w:r>
            <w:r>
              <w:t>15,</w:t>
            </w:r>
            <w:r w:rsidR="00276949">
              <w:t>715</w:t>
            </w:r>
            <w:r w:rsidR="00656C86" w:rsidRPr="00656C86">
              <w:t xml:space="preserve"> each)</w:t>
            </w:r>
          </w:p>
        </w:tc>
      </w:tr>
      <w:tr w:rsidR="00656C86" w:rsidRPr="00656C86" w14:paraId="4EA8770B" w14:textId="77777777" w:rsidTr="00656C86">
        <w:tc>
          <w:tcPr>
            <w:tcW w:w="4675" w:type="dxa"/>
          </w:tcPr>
          <w:p w14:paraId="0358DEE4" w14:textId="4E8B8F5F" w:rsidR="00656C86" w:rsidRPr="00656C86" w:rsidRDefault="00656C86">
            <w:r w:rsidRPr="00656C86">
              <w:rPr>
                <w:color w:val="000000"/>
              </w:rPr>
              <w:t>Technology $7000</w:t>
            </w:r>
          </w:p>
        </w:tc>
        <w:tc>
          <w:tcPr>
            <w:tcW w:w="4675" w:type="dxa"/>
          </w:tcPr>
          <w:p w14:paraId="036B83B5" w14:textId="4751490D" w:rsidR="00656C86" w:rsidRPr="00656C86" w:rsidRDefault="006F6E39">
            <w:r>
              <w:t>(We would really like $17,000 for each interventionist.)</w:t>
            </w:r>
          </w:p>
        </w:tc>
      </w:tr>
    </w:tbl>
    <w:p w14:paraId="6EFC80B1" w14:textId="67E1F006" w:rsidR="005B5E78" w:rsidRDefault="005B5E78"/>
    <w:p w14:paraId="67ADB5BF" w14:textId="77777777" w:rsidR="005B5E78" w:rsidRPr="00656C86" w:rsidRDefault="005B5E78"/>
    <w:tbl>
      <w:tblPr>
        <w:tblStyle w:val="TableGrid"/>
        <w:tblW w:w="0" w:type="auto"/>
        <w:tblLook w:val="04A0" w:firstRow="1" w:lastRow="0" w:firstColumn="1" w:lastColumn="0" w:noHBand="0" w:noVBand="1"/>
      </w:tblPr>
      <w:tblGrid>
        <w:gridCol w:w="4675"/>
        <w:gridCol w:w="4675"/>
      </w:tblGrid>
      <w:tr w:rsidR="00656C86" w:rsidRPr="00656C86" w14:paraId="797DFB90" w14:textId="77777777" w:rsidTr="00656C86">
        <w:tc>
          <w:tcPr>
            <w:tcW w:w="4675" w:type="dxa"/>
          </w:tcPr>
          <w:p w14:paraId="0570499D" w14:textId="24DC8D82" w:rsidR="00656C86" w:rsidRPr="00E42FF8" w:rsidRDefault="00656C86">
            <w:pPr>
              <w:rPr>
                <w:b/>
                <w:bCs/>
              </w:rPr>
            </w:pPr>
            <w:r w:rsidRPr="00E42FF8">
              <w:rPr>
                <w:b/>
                <w:bCs/>
              </w:rPr>
              <w:t>TSSP Spending 2022-23</w:t>
            </w:r>
          </w:p>
        </w:tc>
        <w:tc>
          <w:tcPr>
            <w:tcW w:w="4675" w:type="dxa"/>
          </w:tcPr>
          <w:p w14:paraId="3FC4BC70" w14:textId="4406940A" w:rsidR="00656C86" w:rsidRPr="00E42FF8" w:rsidRDefault="00656C86">
            <w:pPr>
              <w:rPr>
                <w:b/>
                <w:bCs/>
              </w:rPr>
            </w:pPr>
            <w:r w:rsidRPr="00E42FF8">
              <w:rPr>
                <w:b/>
                <w:bCs/>
              </w:rPr>
              <w:t>TSSP Proposed Spending 2023-24</w:t>
            </w:r>
          </w:p>
        </w:tc>
      </w:tr>
      <w:tr w:rsidR="00656C86" w:rsidRPr="00656C86" w14:paraId="431FDF98" w14:textId="77777777" w:rsidTr="00656C86">
        <w:tc>
          <w:tcPr>
            <w:tcW w:w="4675" w:type="dxa"/>
          </w:tcPr>
          <w:p w14:paraId="7128AC36" w14:textId="4F2DA76F" w:rsidR="00656C86" w:rsidRPr="00656C86" w:rsidRDefault="00656C86">
            <w:r w:rsidRPr="00656C86">
              <w:t>Planned $86,000                    Actual $122,788</w:t>
            </w:r>
          </w:p>
        </w:tc>
        <w:tc>
          <w:tcPr>
            <w:tcW w:w="4675" w:type="dxa"/>
          </w:tcPr>
          <w:p w14:paraId="406378D8" w14:textId="5262004C" w:rsidR="00656C86" w:rsidRPr="00656C86" w:rsidRDefault="00656C86">
            <w:r w:rsidRPr="00656C86">
              <w:t>Expected $126,471</w:t>
            </w:r>
          </w:p>
        </w:tc>
      </w:tr>
      <w:tr w:rsidR="00656C86" w:rsidRPr="00656C86" w14:paraId="63E98AD0" w14:textId="77777777" w:rsidTr="00656C86">
        <w:tc>
          <w:tcPr>
            <w:tcW w:w="4675" w:type="dxa"/>
          </w:tcPr>
          <w:p w14:paraId="2739F9D1" w14:textId="77777777" w:rsidR="00656C86" w:rsidRPr="00656C86" w:rsidRDefault="00656C86"/>
        </w:tc>
        <w:tc>
          <w:tcPr>
            <w:tcW w:w="4675" w:type="dxa"/>
          </w:tcPr>
          <w:p w14:paraId="76317F32" w14:textId="77777777" w:rsidR="00656C86" w:rsidRPr="00656C86" w:rsidRDefault="00656C86"/>
        </w:tc>
      </w:tr>
      <w:tr w:rsidR="00C71B4B" w:rsidRPr="00656C86" w14:paraId="6C1B7EE2" w14:textId="77777777" w:rsidTr="00656C86">
        <w:tc>
          <w:tcPr>
            <w:tcW w:w="4675" w:type="dxa"/>
          </w:tcPr>
          <w:p w14:paraId="5CFFC3E9" w14:textId="77777777" w:rsidR="00C71B4B" w:rsidRPr="00656C86" w:rsidRDefault="00C71B4B"/>
        </w:tc>
        <w:tc>
          <w:tcPr>
            <w:tcW w:w="4675" w:type="dxa"/>
          </w:tcPr>
          <w:p w14:paraId="5B0BBB40" w14:textId="5AEE746C" w:rsidR="00C71B4B" w:rsidRPr="00656C86" w:rsidRDefault="00C71B4B">
            <w:r>
              <w:t>1 reading interventionist  $1</w:t>
            </w:r>
            <w:r w:rsidR="00276949">
              <w:t>7,000</w:t>
            </w:r>
          </w:p>
        </w:tc>
      </w:tr>
      <w:tr w:rsidR="00656C86" w:rsidRPr="00656C86" w14:paraId="0676EE83" w14:textId="77777777" w:rsidTr="00656C86">
        <w:tc>
          <w:tcPr>
            <w:tcW w:w="4675" w:type="dxa"/>
          </w:tcPr>
          <w:p w14:paraId="38D19DFD" w14:textId="2180E13B" w:rsidR="00656C86" w:rsidRPr="00656C86" w:rsidRDefault="00656C86" w:rsidP="00656C86">
            <w:r w:rsidRPr="00656C86">
              <w:rPr>
                <w:color w:val="000000"/>
              </w:rPr>
              <w:t>3 kinder aides  $36,000</w:t>
            </w:r>
          </w:p>
        </w:tc>
        <w:tc>
          <w:tcPr>
            <w:tcW w:w="4675" w:type="dxa"/>
          </w:tcPr>
          <w:p w14:paraId="5CA6CF98" w14:textId="1E79616B" w:rsidR="00656C86" w:rsidRPr="00656C86" w:rsidRDefault="00656C86" w:rsidP="00656C86">
            <w:r w:rsidRPr="00656C86">
              <w:rPr>
                <w:color w:val="000000"/>
              </w:rPr>
              <w:t>3 kinder aides </w:t>
            </w:r>
            <w:r w:rsidR="00C71B4B">
              <w:rPr>
                <w:color w:val="000000"/>
              </w:rPr>
              <w:t xml:space="preserve">  </w:t>
            </w:r>
            <w:r w:rsidRPr="00656C86">
              <w:rPr>
                <w:color w:val="000000"/>
              </w:rPr>
              <w:t>$</w:t>
            </w:r>
            <w:r>
              <w:rPr>
                <w:color w:val="000000"/>
              </w:rPr>
              <w:t>5</w:t>
            </w:r>
            <w:r w:rsidR="00276949">
              <w:rPr>
                <w:color w:val="000000"/>
              </w:rPr>
              <w:t>1</w:t>
            </w:r>
            <w:r w:rsidRPr="00656C86">
              <w:rPr>
                <w:color w:val="000000"/>
              </w:rPr>
              <w:t>,000</w:t>
            </w:r>
            <w:r>
              <w:rPr>
                <w:color w:val="000000"/>
              </w:rPr>
              <w:t xml:space="preserve"> (1</w:t>
            </w:r>
            <w:r w:rsidR="00276949">
              <w:rPr>
                <w:color w:val="000000"/>
              </w:rPr>
              <w:t>7,000</w:t>
            </w:r>
            <w:r>
              <w:rPr>
                <w:color w:val="000000"/>
              </w:rPr>
              <w:t xml:space="preserve"> each)</w:t>
            </w:r>
          </w:p>
        </w:tc>
      </w:tr>
      <w:tr w:rsidR="00656C86" w:rsidRPr="00656C86" w14:paraId="54C2AF78" w14:textId="77777777" w:rsidTr="00656C86">
        <w:tc>
          <w:tcPr>
            <w:tcW w:w="4675" w:type="dxa"/>
          </w:tcPr>
          <w:p w14:paraId="1BA8C779" w14:textId="2625868B" w:rsidR="00656C86" w:rsidRPr="00656C86" w:rsidRDefault="00656C86" w:rsidP="00656C86">
            <w:r w:rsidRPr="00656C86">
              <w:rPr>
                <w:color w:val="000000"/>
              </w:rPr>
              <w:t xml:space="preserve">1 Booster teacher </w:t>
            </w:r>
            <w:r w:rsidR="00C71B4B">
              <w:rPr>
                <w:color w:val="000000"/>
              </w:rPr>
              <w:t xml:space="preserve"> </w:t>
            </w:r>
            <w:r w:rsidRPr="00656C86">
              <w:rPr>
                <w:color w:val="000000"/>
              </w:rPr>
              <w:t>$16,000</w:t>
            </w:r>
          </w:p>
        </w:tc>
        <w:tc>
          <w:tcPr>
            <w:tcW w:w="4675" w:type="dxa"/>
          </w:tcPr>
          <w:p w14:paraId="34F9230E" w14:textId="46986747" w:rsidR="00656C86" w:rsidRPr="00656C86" w:rsidRDefault="00656C86" w:rsidP="00656C86">
            <w:r w:rsidRPr="00656C86">
              <w:rPr>
                <w:color w:val="000000"/>
              </w:rPr>
              <w:t xml:space="preserve">1 </w:t>
            </w:r>
            <w:r w:rsidR="00F4442A">
              <w:rPr>
                <w:color w:val="000000"/>
              </w:rPr>
              <w:t>b</w:t>
            </w:r>
            <w:r w:rsidRPr="00656C86">
              <w:rPr>
                <w:color w:val="000000"/>
              </w:rPr>
              <w:t xml:space="preserve">ooster teacher </w:t>
            </w:r>
            <w:r w:rsidR="00C71B4B">
              <w:rPr>
                <w:color w:val="000000"/>
              </w:rPr>
              <w:t xml:space="preserve">  </w:t>
            </w:r>
            <w:r w:rsidRPr="00656C86">
              <w:rPr>
                <w:color w:val="000000"/>
              </w:rPr>
              <w:t>$1</w:t>
            </w:r>
            <w:r w:rsidR="00276949">
              <w:rPr>
                <w:color w:val="000000"/>
              </w:rPr>
              <w:t>7</w:t>
            </w:r>
            <w:r w:rsidRPr="00656C86">
              <w:rPr>
                <w:color w:val="000000"/>
              </w:rPr>
              <w:t>,000</w:t>
            </w:r>
          </w:p>
        </w:tc>
      </w:tr>
      <w:tr w:rsidR="00656C86" w:rsidRPr="00656C86" w14:paraId="3121E43C" w14:textId="77777777" w:rsidTr="00656C86">
        <w:tc>
          <w:tcPr>
            <w:tcW w:w="4675" w:type="dxa"/>
          </w:tcPr>
          <w:p w14:paraId="4BD27133" w14:textId="076494F6" w:rsidR="00656C86" w:rsidRPr="00656C86" w:rsidRDefault="00656C86" w:rsidP="00656C86">
            <w:pPr>
              <w:pStyle w:val="NormalWeb"/>
              <w:spacing w:before="0" w:beforeAutospacing="0" w:after="0" w:afterAutospacing="0"/>
            </w:pPr>
            <w:r w:rsidRPr="00656C86">
              <w:rPr>
                <w:color w:val="000000"/>
              </w:rPr>
              <w:t>1 resource aide  $10,000</w:t>
            </w:r>
          </w:p>
        </w:tc>
        <w:tc>
          <w:tcPr>
            <w:tcW w:w="4675" w:type="dxa"/>
          </w:tcPr>
          <w:p w14:paraId="634D8CDD" w14:textId="4D51BD57" w:rsidR="00656C86" w:rsidRPr="00656C86" w:rsidRDefault="00656C86" w:rsidP="00656C86">
            <w:r w:rsidRPr="00656C86">
              <w:rPr>
                <w:color w:val="000000"/>
              </w:rPr>
              <w:t xml:space="preserve">1 resource aide  </w:t>
            </w:r>
            <w:r w:rsidR="00C71B4B">
              <w:rPr>
                <w:color w:val="000000"/>
              </w:rPr>
              <w:t xml:space="preserve">  </w:t>
            </w:r>
            <w:r w:rsidRPr="00656C86">
              <w:rPr>
                <w:color w:val="000000"/>
              </w:rPr>
              <w:t>$10,000</w:t>
            </w:r>
          </w:p>
        </w:tc>
      </w:tr>
      <w:tr w:rsidR="00656C86" w:rsidRPr="00656C86" w14:paraId="5506BBD2" w14:textId="77777777" w:rsidTr="00656C86">
        <w:tc>
          <w:tcPr>
            <w:tcW w:w="4675" w:type="dxa"/>
          </w:tcPr>
          <w:p w14:paraId="7C3DA57D" w14:textId="2E1FFE1A" w:rsidR="00656C86" w:rsidRPr="00656C86" w:rsidRDefault="00656C86" w:rsidP="00656C86">
            <w:r w:rsidRPr="00656C86">
              <w:rPr>
                <w:color w:val="000000"/>
              </w:rPr>
              <w:t xml:space="preserve">Behavior </w:t>
            </w:r>
            <w:r w:rsidR="00F4442A">
              <w:rPr>
                <w:color w:val="000000"/>
              </w:rPr>
              <w:t>a</w:t>
            </w:r>
            <w:r w:rsidRPr="00656C86">
              <w:rPr>
                <w:color w:val="000000"/>
              </w:rPr>
              <w:t xml:space="preserve">ssistant full time </w:t>
            </w:r>
            <w:r w:rsidR="00C71B4B">
              <w:rPr>
                <w:color w:val="000000"/>
              </w:rPr>
              <w:t xml:space="preserve"> </w:t>
            </w:r>
            <w:r w:rsidRPr="00656C86">
              <w:rPr>
                <w:color w:val="000000"/>
              </w:rPr>
              <w:t>$15,000</w:t>
            </w:r>
          </w:p>
        </w:tc>
        <w:tc>
          <w:tcPr>
            <w:tcW w:w="4675" w:type="dxa"/>
          </w:tcPr>
          <w:p w14:paraId="6402A87D" w14:textId="7E8AE1F8" w:rsidR="00656C86" w:rsidRPr="00656C86" w:rsidRDefault="00656C86" w:rsidP="00656C86">
            <w:r w:rsidRPr="00656C86">
              <w:rPr>
                <w:color w:val="000000"/>
              </w:rPr>
              <w:t xml:space="preserve">Behavior </w:t>
            </w:r>
            <w:r w:rsidR="00F4442A">
              <w:rPr>
                <w:color w:val="000000"/>
              </w:rPr>
              <w:t>a</w:t>
            </w:r>
            <w:r w:rsidRPr="00656C86">
              <w:rPr>
                <w:color w:val="000000"/>
              </w:rPr>
              <w:t>ssistant</w:t>
            </w:r>
            <w:r>
              <w:rPr>
                <w:color w:val="000000"/>
              </w:rPr>
              <w:t xml:space="preserve"> to </w:t>
            </w:r>
            <w:r w:rsidRPr="00656C86">
              <w:rPr>
                <w:color w:val="000000"/>
              </w:rPr>
              <w:t xml:space="preserve">full time </w:t>
            </w:r>
            <w:r w:rsidR="00C71B4B">
              <w:rPr>
                <w:color w:val="000000"/>
              </w:rPr>
              <w:t xml:space="preserve">  </w:t>
            </w:r>
            <w:r w:rsidRPr="00656C86">
              <w:rPr>
                <w:color w:val="000000"/>
              </w:rPr>
              <w:t>$15,000</w:t>
            </w:r>
          </w:p>
        </w:tc>
      </w:tr>
      <w:tr w:rsidR="00656C86" w:rsidRPr="00656C86" w14:paraId="078820A8" w14:textId="77777777" w:rsidTr="00656C86">
        <w:tc>
          <w:tcPr>
            <w:tcW w:w="4675" w:type="dxa"/>
          </w:tcPr>
          <w:p w14:paraId="7E603D27" w14:textId="43767B57" w:rsidR="00656C86" w:rsidRPr="00656C86" w:rsidRDefault="00656C86" w:rsidP="00656C86">
            <w:pPr>
              <w:pStyle w:val="NormalWeb"/>
              <w:spacing w:before="0" w:beforeAutospacing="0" w:after="0" w:afterAutospacing="0"/>
            </w:pPr>
            <w:r w:rsidRPr="00656C86">
              <w:rPr>
                <w:color w:val="000000"/>
              </w:rPr>
              <w:t xml:space="preserve">School </w:t>
            </w:r>
            <w:r w:rsidR="00F4442A">
              <w:rPr>
                <w:color w:val="000000"/>
              </w:rPr>
              <w:t>c</w:t>
            </w:r>
            <w:r w:rsidRPr="00656C86">
              <w:rPr>
                <w:color w:val="000000"/>
              </w:rPr>
              <w:t xml:space="preserve">limate </w:t>
            </w:r>
            <w:r w:rsidR="00C71B4B">
              <w:rPr>
                <w:color w:val="000000"/>
              </w:rPr>
              <w:t xml:space="preserve"> </w:t>
            </w:r>
            <w:r w:rsidRPr="00656C86">
              <w:rPr>
                <w:color w:val="000000"/>
              </w:rPr>
              <w:t>$3000</w:t>
            </w:r>
          </w:p>
        </w:tc>
        <w:tc>
          <w:tcPr>
            <w:tcW w:w="4675" w:type="dxa"/>
          </w:tcPr>
          <w:p w14:paraId="4D170784" w14:textId="3F6728F5" w:rsidR="00656C86" w:rsidRPr="00656C86" w:rsidRDefault="00656C86" w:rsidP="00656C86"/>
        </w:tc>
      </w:tr>
      <w:tr w:rsidR="00656C86" w:rsidRPr="00656C86" w14:paraId="37DAF2B8" w14:textId="77777777" w:rsidTr="00656C86">
        <w:tc>
          <w:tcPr>
            <w:tcW w:w="4675" w:type="dxa"/>
          </w:tcPr>
          <w:p w14:paraId="0C598E5F" w14:textId="580A4385" w:rsidR="00656C86" w:rsidRPr="00656C86" w:rsidRDefault="00656C86" w:rsidP="00656C86">
            <w:r w:rsidRPr="00656C86">
              <w:rPr>
                <w:color w:val="000000"/>
              </w:rPr>
              <w:t xml:space="preserve">Technology </w:t>
            </w:r>
            <w:r w:rsidR="00C71B4B">
              <w:rPr>
                <w:color w:val="000000"/>
              </w:rPr>
              <w:t xml:space="preserve"> </w:t>
            </w:r>
            <w:r w:rsidRPr="00656C86">
              <w:rPr>
                <w:color w:val="000000"/>
              </w:rPr>
              <w:t>$6000</w:t>
            </w:r>
          </w:p>
        </w:tc>
        <w:tc>
          <w:tcPr>
            <w:tcW w:w="4675" w:type="dxa"/>
          </w:tcPr>
          <w:p w14:paraId="62B794F9" w14:textId="0FD38572" w:rsidR="00656C86" w:rsidRPr="00656C86" w:rsidRDefault="00C71B4B" w:rsidP="00656C86">
            <w:r>
              <w:t xml:space="preserve">Supplies/Equipment/Technology </w:t>
            </w:r>
            <w:r w:rsidR="00D40FD4">
              <w:t xml:space="preserve"> $</w:t>
            </w:r>
            <w:r w:rsidR="00276949">
              <w:t>2471</w:t>
            </w:r>
          </w:p>
        </w:tc>
      </w:tr>
      <w:tr w:rsidR="00E42FF8" w:rsidRPr="00656C86" w14:paraId="583EE1F4" w14:textId="77777777" w:rsidTr="00656C86">
        <w:tc>
          <w:tcPr>
            <w:tcW w:w="4675" w:type="dxa"/>
          </w:tcPr>
          <w:p w14:paraId="6D2A9708" w14:textId="77777777" w:rsidR="00E42FF8" w:rsidRPr="00656C86" w:rsidRDefault="00E42FF8" w:rsidP="00656C86">
            <w:pPr>
              <w:rPr>
                <w:color w:val="000000"/>
              </w:rPr>
            </w:pPr>
          </w:p>
        </w:tc>
        <w:tc>
          <w:tcPr>
            <w:tcW w:w="4675" w:type="dxa"/>
          </w:tcPr>
          <w:p w14:paraId="15F0F6F5" w14:textId="2A9D45B7" w:rsidR="00E42FF8" w:rsidRDefault="00E42FF8" w:rsidP="00656C86">
            <w:r w:rsidRPr="00656C86">
              <w:t xml:space="preserve">Keep </w:t>
            </w:r>
            <w:r w:rsidR="00F4442A">
              <w:t>a</w:t>
            </w:r>
            <w:r w:rsidRPr="00656C86">
              <w:t xml:space="preserve">rt </w:t>
            </w:r>
            <w:r w:rsidR="00F4442A">
              <w:t>b</w:t>
            </w:r>
            <w:r w:rsidRPr="00656C86">
              <w:t xml:space="preserve">ooster at .75 </w:t>
            </w:r>
            <w:r w:rsidR="00C71B4B">
              <w:t xml:space="preserve">  </w:t>
            </w:r>
            <w:r w:rsidRPr="00656C86">
              <w:t>$14,000</w:t>
            </w:r>
          </w:p>
        </w:tc>
      </w:tr>
    </w:tbl>
    <w:p w14:paraId="14E386AF" w14:textId="56B492A5" w:rsidR="00656C86" w:rsidRDefault="00656C86"/>
    <w:p w14:paraId="686A953D" w14:textId="3785481B" w:rsidR="00276949" w:rsidRPr="006F6E39" w:rsidRDefault="006F6E39" w:rsidP="008A2E75">
      <w:pPr>
        <w:jc w:val="center"/>
        <w:rPr>
          <w:b/>
          <w:bCs/>
          <w:u w:val="single"/>
        </w:rPr>
      </w:pPr>
      <w:r w:rsidRPr="006F6E39">
        <w:rPr>
          <w:b/>
          <w:bCs/>
          <w:u w:val="single"/>
        </w:rPr>
        <w:t>New Proposal</w:t>
      </w:r>
    </w:p>
    <w:p w14:paraId="4E3EEDEC" w14:textId="77777777" w:rsidR="008A2E75" w:rsidRDefault="008A2E75" w:rsidP="008A2E75">
      <w:pPr>
        <w:jc w:val="center"/>
      </w:pPr>
    </w:p>
    <w:tbl>
      <w:tblPr>
        <w:tblStyle w:val="TableGrid"/>
        <w:tblW w:w="0" w:type="auto"/>
        <w:tblLook w:val="04A0" w:firstRow="1" w:lastRow="0" w:firstColumn="1" w:lastColumn="0" w:noHBand="0" w:noVBand="1"/>
      </w:tblPr>
      <w:tblGrid>
        <w:gridCol w:w="4675"/>
        <w:gridCol w:w="4675"/>
      </w:tblGrid>
      <w:tr w:rsidR="008A2E75" w:rsidRPr="00656C86" w14:paraId="11253952" w14:textId="77777777" w:rsidTr="006F1971">
        <w:tc>
          <w:tcPr>
            <w:tcW w:w="4675" w:type="dxa"/>
          </w:tcPr>
          <w:p w14:paraId="188539FA" w14:textId="77777777" w:rsidR="008A2E75" w:rsidRPr="00E42FF8" w:rsidRDefault="008A2E75" w:rsidP="006F1971">
            <w:pPr>
              <w:rPr>
                <w:b/>
                <w:bCs/>
              </w:rPr>
            </w:pPr>
            <w:r w:rsidRPr="00E42FF8">
              <w:rPr>
                <w:b/>
                <w:bCs/>
              </w:rPr>
              <w:t>Land Trust Spending 2022-23</w:t>
            </w:r>
          </w:p>
        </w:tc>
        <w:tc>
          <w:tcPr>
            <w:tcW w:w="4675" w:type="dxa"/>
          </w:tcPr>
          <w:p w14:paraId="4A0DDEB2" w14:textId="77777777" w:rsidR="008A2E75" w:rsidRPr="00E42FF8" w:rsidRDefault="008A2E75" w:rsidP="006F1971">
            <w:pPr>
              <w:rPr>
                <w:b/>
                <w:bCs/>
              </w:rPr>
            </w:pPr>
            <w:r w:rsidRPr="00E42FF8">
              <w:rPr>
                <w:b/>
                <w:bCs/>
              </w:rPr>
              <w:t>Land Trust Proposed Spending 2023-24</w:t>
            </w:r>
          </w:p>
        </w:tc>
      </w:tr>
      <w:tr w:rsidR="008A2E75" w:rsidRPr="00656C86" w14:paraId="24F874CB" w14:textId="77777777" w:rsidTr="006F1971">
        <w:tc>
          <w:tcPr>
            <w:tcW w:w="4675" w:type="dxa"/>
          </w:tcPr>
          <w:p w14:paraId="5C14AC6B" w14:textId="77777777" w:rsidR="008A2E75" w:rsidRPr="00656C86" w:rsidRDefault="008A2E75" w:rsidP="006F1971">
            <w:r w:rsidRPr="00656C86">
              <w:t>Planned $91,000                    Actual $103,241</w:t>
            </w:r>
          </w:p>
        </w:tc>
        <w:tc>
          <w:tcPr>
            <w:tcW w:w="4675" w:type="dxa"/>
          </w:tcPr>
          <w:p w14:paraId="20277677" w14:textId="77777777" w:rsidR="008A2E75" w:rsidRPr="00656C86" w:rsidRDefault="008A2E75" w:rsidP="006F1971">
            <w:r w:rsidRPr="00656C86">
              <w:t>Expected 94,291</w:t>
            </w:r>
          </w:p>
        </w:tc>
      </w:tr>
      <w:tr w:rsidR="008A2E75" w:rsidRPr="00656C86" w14:paraId="2E7E8B42" w14:textId="77777777" w:rsidTr="006F1971">
        <w:tc>
          <w:tcPr>
            <w:tcW w:w="4675" w:type="dxa"/>
          </w:tcPr>
          <w:p w14:paraId="6AA5671C" w14:textId="77777777" w:rsidR="008A2E75" w:rsidRPr="00656C86" w:rsidRDefault="008A2E75" w:rsidP="006F1971"/>
        </w:tc>
        <w:tc>
          <w:tcPr>
            <w:tcW w:w="4675" w:type="dxa"/>
          </w:tcPr>
          <w:p w14:paraId="6671956E" w14:textId="77777777" w:rsidR="008A2E75" w:rsidRPr="00656C86" w:rsidRDefault="008A2E75" w:rsidP="006F1971"/>
        </w:tc>
      </w:tr>
      <w:tr w:rsidR="008A2E75" w:rsidRPr="00656C86" w14:paraId="16CE3CF6" w14:textId="77777777" w:rsidTr="006F1971">
        <w:tc>
          <w:tcPr>
            <w:tcW w:w="4675" w:type="dxa"/>
          </w:tcPr>
          <w:p w14:paraId="47B124D7" w14:textId="77777777" w:rsidR="008A2E75" w:rsidRPr="00656C86" w:rsidRDefault="008A2E75" w:rsidP="006F1971">
            <w:r w:rsidRPr="00656C86">
              <w:rPr>
                <w:color w:val="000000"/>
              </w:rPr>
              <w:t>7 reading interventionists  $84,000</w:t>
            </w:r>
          </w:p>
        </w:tc>
        <w:tc>
          <w:tcPr>
            <w:tcW w:w="4675" w:type="dxa"/>
          </w:tcPr>
          <w:p w14:paraId="71DF18FB" w14:textId="77777777" w:rsidR="008A2E75" w:rsidRPr="00656C86" w:rsidRDefault="008A2E75" w:rsidP="006F1971">
            <w:r>
              <w:t>6</w:t>
            </w:r>
            <w:r w:rsidRPr="00656C86">
              <w:t xml:space="preserve"> reading interventionists $</w:t>
            </w:r>
            <w:r>
              <w:t>94</w:t>
            </w:r>
            <w:r w:rsidRPr="00656C86">
              <w:t>,</w:t>
            </w:r>
            <w:r>
              <w:t>291</w:t>
            </w:r>
            <w:r w:rsidRPr="00656C86">
              <w:t xml:space="preserve"> (</w:t>
            </w:r>
            <w:r>
              <w:t>15,715</w:t>
            </w:r>
            <w:r w:rsidRPr="00656C86">
              <w:t xml:space="preserve"> each)</w:t>
            </w:r>
          </w:p>
        </w:tc>
      </w:tr>
      <w:tr w:rsidR="008A2E75" w:rsidRPr="00656C86" w14:paraId="3A9B8653" w14:textId="77777777" w:rsidTr="006F1971">
        <w:tc>
          <w:tcPr>
            <w:tcW w:w="4675" w:type="dxa"/>
          </w:tcPr>
          <w:p w14:paraId="010572E0" w14:textId="77777777" w:rsidR="008A2E75" w:rsidRPr="00656C86" w:rsidRDefault="008A2E75" w:rsidP="006F1971">
            <w:r w:rsidRPr="00656C86">
              <w:rPr>
                <w:color w:val="000000"/>
              </w:rPr>
              <w:t>Technology $7000</w:t>
            </w:r>
          </w:p>
        </w:tc>
        <w:tc>
          <w:tcPr>
            <w:tcW w:w="4675" w:type="dxa"/>
          </w:tcPr>
          <w:p w14:paraId="4914B61E" w14:textId="1D2B1456" w:rsidR="008A2E75" w:rsidRPr="00656C86" w:rsidRDefault="006F6E39" w:rsidP="006F1971">
            <w:r>
              <w:t>(We would really like $17,000 for each interventionist.)</w:t>
            </w:r>
          </w:p>
        </w:tc>
      </w:tr>
    </w:tbl>
    <w:p w14:paraId="0CE3EF5F" w14:textId="18B7EF07" w:rsidR="00276949" w:rsidRDefault="00276949"/>
    <w:p w14:paraId="63599377" w14:textId="77777777" w:rsidR="006F6E39" w:rsidRDefault="006F6E39"/>
    <w:tbl>
      <w:tblPr>
        <w:tblStyle w:val="TableGrid"/>
        <w:tblW w:w="0" w:type="auto"/>
        <w:tblLook w:val="04A0" w:firstRow="1" w:lastRow="0" w:firstColumn="1" w:lastColumn="0" w:noHBand="0" w:noVBand="1"/>
      </w:tblPr>
      <w:tblGrid>
        <w:gridCol w:w="4675"/>
        <w:gridCol w:w="4675"/>
      </w:tblGrid>
      <w:tr w:rsidR="008A2E75" w:rsidRPr="00656C86" w14:paraId="18E4BC8C" w14:textId="77777777" w:rsidTr="006F1971">
        <w:tc>
          <w:tcPr>
            <w:tcW w:w="4675" w:type="dxa"/>
          </w:tcPr>
          <w:p w14:paraId="76A0522F" w14:textId="77777777" w:rsidR="008A2E75" w:rsidRPr="00E42FF8" w:rsidRDefault="008A2E75" w:rsidP="006F1971">
            <w:pPr>
              <w:rPr>
                <w:b/>
                <w:bCs/>
              </w:rPr>
            </w:pPr>
            <w:r w:rsidRPr="00E42FF8">
              <w:rPr>
                <w:b/>
                <w:bCs/>
              </w:rPr>
              <w:t>TSSP Spending 2022-23</w:t>
            </w:r>
          </w:p>
        </w:tc>
        <w:tc>
          <w:tcPr>
            <w:tcW w:w="4675" w:type="dxa"/>
          </w:tcPr>
          <w:p w14:paraId="7F7DD1C0" w14:textId="77777777" w:rsidR="008A2E75" w:rsidRPr="00E42FF8" w:rsidRDefault="008A2E75" w:rsidP="006F1971">
            <w:pPr>
              <w:rPr>
                <w:b/>
                <w:bCs/>
              </w:rPr>
            </w:pPr>
            <w:r w:rsidRPr="00E42FF8">
              <w:rPr>
                <w:b/>
                <w:bCs/>
              </w:rPr>
              <w:t>TSSP Proposed Spending 2023-24</w:t>
            </w:r>
          </w:p>
        </w:tc>
      </w:tr>
      <w:tr w:rsidR="008A2E75" w:rsidRPr="00656C86" w14:paraId="01FDDE37" w14:textId="77777777" w:rsidTr="006F1971">
        <w:tc>
          <w:tcPr>
            <w:tcW w:w="4675" w:type="dxa"/>
          </w:tcPr>
          <w:p w14:paraId="1A21FBD6" w14:textId="77777777" w:rsidR="008A2E75" w:rsidRPr="00656C86" w:rsidRDefault="008A2E75" w:rsidP="006F1971">
            <w:r w:rsidRPr="00656C86">
              <w:t>Planned $86,000                    Actual $122,788</w:t>
            </w:r>
          </w:p>
        </w:tc>
        <w:tc>
          <w:tcPr>
            <w:tcW w:w="4675" w:type="dxa"/>
          </w:tcPr>
          <w:p w14:paraId="24C70454" w14:textId="77777777" w:rsidR="008A2E75" w:rsidRPr="00656C86" w:rsidRDefault="008A2E75" w:rsidP="006F1971">
            <w:r w:rsidRPr="00656C86">
              <w:t>Expected $126,471</w:t>
            </w:r>
          </w:p>
        </w:tc>
      </w:tr>
      <w:tr w:rsidR="008A2E75" w:rsidRPr="00656C86" w14:paraId="27192FC0" w14:textId="77777777" w:rsidTr="006F1971">
        <w:tc>
          <w:tcPr>
            <w:tcW w:w="4675" w:type="dxa"/>
          </w:tcPr>
          <w:p w14:paraId="03429357" w14:textId="77777777" w:rsidR="008A2E75" w:rsidRPr="00656C86" w:rsidRDefault="008A2E75" w:rsidP="006F1971"/>
        </w:tc>
        <w:tc>
          <w:tcPr>
            <w:tcW w:w="4675" w:type="dxa"/>
          </w:tcPr>
          <w:p w14:paraId="2C1B1C4B" w14:textId="77777777" w:rsidR="008A2E75" w:rsidRPr="00656C86" w:rsidRDefault="008A2E75" w:rsidP="006F1971"/>
        </w:tc>
      </w:tr>
      <w:tr w:rsidR="008A2E75" w:rsidRPr="00656C86" w14:paraId="596BEDD9" w14:textId="77777777" w:rsidTr="006F1971">
        <w:tc>
          <w:tcPr>
            <w:tcW w:w="4675" w:type="dxa"/>
          </w:tcPr>
          <w:p w14:paraId="0C49A807" w14:textId="77777777" w:rsidR="008A2E75" w:rsidRPr="00656C86" w:rsidRDefault="008A2E75" w:rsidP="006F1971"/>
        </w:tc>
        <w:tc>
          <w:tcPr>
            <w:tcW w:w="4675" w:type="dxa"/>
          </w:tcPr>
          <w:p w14:paraId="00BFCEC4" w14:textId="367F42E3" w:rsidR="008A2E75" w:rsidRPr="00656C86" w:rsidRDefault="008A2E75" w:rsidP="006F1971">
            <w:r>
              <w:t>.5 Social worker  $4</w:t>
            </w:r>
            <w:r w:rsidR="006F6E39">
              <w:t>3</w:t>
            </w:r>
            <w:r>
              <w:t>,000</w:t>
            </w:r>
          </w:p>
        </w:tc>
      </w:tr>
      <w:tr w:rsidR="008A2E75" w:rsidRPr="00656C86" w14:paraId="37C42134" w14:textId="77777777" w:rsidTr="006F1971">
        <w:tc>
          <w:tcPr>
            <w:tcW w:w="4675" w:type="dxa"/>
          </w:tcPr>
          <w:p w14:paraId="1C9083F7" w14:textId="77777777" w:rsidR="008A2E75" w:rsidRPr="00656C86" w:rsidRDefault="008A2E75" w:rsidP="006F1971">
            <w:r w:rsidRPr="00656C86">
              <w:rPr>
                <w:color w:val="000000"/>
              </w:rPr>
              <w:t>3 kinder aides  $36,000</w:t>
            </w:r>
          </w:p>
        </w:tc>
        <w:tc>
          <w:tcPr>
            <w:tcW w:w="4675" w:type="dxa"/>
          </w:tcPr>
          <w:p w14:paraId="6F234969" w14:textId="77777777" w:rsidR="008A2E75" w:rsidRPr="00656C86" w:rsidRDefault="008A2E75" w:rsidP="006F1971">
            <w:r w:rsidRPr="00656C86">
              <w:rPr>
                <w:color w:val="000000"/>
              </w:rPr>
              <w:t>3 kinder aides </w:t>
            </w:r>
            <w:r>
              <w:rPr>
                <w:color w:val="000000"/>
              </w:rPr>
              <w:t xml:space="preserve">  </w:t>
            </w:r>
            <w:r w:rsidRPr="00656C86">
              <w:rPr>
                <w:color w:val="000000"/>
              </w:rPr>
              <w:t>$</w:t>
            </w:r>
            <w:r>
              <w:rPr>
                <w:color w:val="000000"/>
              </w:rPr>
              <w:t>51</w:t>
            </w:r>
            <w:r w:rsidRPr="00656C86">
              <w:rPr>
                <w:color w:val="000000"/>
              </w:rPr>
              <w:t>,000</w:t>
            </w:r>
            <w:r>
              <w:rPr>
                <w:color w:val="000000"/>
              </w:rPr>
              <w:t xml:space="preserve"> (17,000 each)</w:t>
            </w:r>
          </w:p>
        </w:tc>
      </w:tr>
      <w:tr w:rsidR="008A2E75" w:rsidRPr="00656C86" w14:paraId="1E157749" w14:textId="77777777" w:rsidTr="006F1971">
        <w:tc>
          <w:tcPr>
            <w:tcW w:w="4675" w:type="dxa"/>
          </w:tcPr>
          <w:p w14:paraId="7A3A9CA2" w14:textId="77777777" w:rsidR="008A2E75" w:rsidRPr="00656C86" w:rsidRDefault="008A2E75" w:rsidP="006F1971">
            <w:r w:rsidRPr="00656C86">
              <w:rPr>
                <w:color w:val="000000"/>
              </w:rPr>
              <w:t xml:space="preserve">1 Booster teacher </w:t>
            </w:r>
            <w:r>
              <w:rPr>
                <w:color w:val="000000"/>
              </w:rPr>
              <w:t xml:space="preserve"> </w:t>
            </w:r>
            <w:r w:rsidRPr="00656C86">
              <w:rPr>
                <w:color w:val="000000"/>
              </w:rPr>
              <w:t>$16,000</w:t>
            </w:r>
          </w:p>
        </w:tc>
        <w:tc>
          <w:tcPr>
            <w:tcW w:w="4675" w:type="dxa"/>
          </w:tcPr>
          <w:p w14:paraId="3597DD67" w14:textId="3CF38F2D" w:rsidR="008A2E75" w:rsidRPr="00656C86" w:rsidRDefault="008A2E75" w:rsidP="006F1971">
            <w:r w:rsidRPr="00656C86">
              <w:rPr>
                <w:color w:val="000000"/>
              </w:rPr>
              <w:t xml:space="preserve">1 </w:t>
            </w:r>
            <w:r>
              <w:rPr>
                <w:color w:val="000000"/>
              </w:rPr>
              <w:t>b</w:t>
            </w:r>
            <w:r w:rsidRPr="00656C86">
              <w:rPr>
                <w:color w:val="000000"/>
              </w:rPr>
              <w:t xml:space="preserve">ooster teacher </w:t>
            </w:r>
            <w:r>
              <w:rPr>
                <w:color w:val="000000"/>
              </w:rPr>
              <w:t xml:space="preserve">  </w:t>
            </w:r>
            <w:r w:rsidRPr="00656C86">
              <w:rPr>
                <w:color w:val="000000"/>
              </w:rPr>
              <w:t>$1</w:t>
            </w:r>
            <w:r w:rsidR="006F6E39">
              <w:rPr>
                <w:color w:val="000000"/>
              </w:rPr>
              <w:t>7</w:t>
            </w:r>
            <w:r w:rsidRPr="00656C86">
              <w:rPr>
                <w:color w:val="000000"/>
              </w:rPr>
              <w:t>,000</w:t>
            </w:r>
          </w:p>
        </w:tc>
      </w:tr>
      <w:tr w:rsidR="008A2E75" w:rsidRPr="00656C86" w14:paraId="47F1DDE5" w14:textId="77777777" w:rsidTr="006F1971">
        <w:tc>
          <w:tcPr>
            <w:tcW w:w="4675" w:type="dxa"/>
          </w:tcPr>
          <w:p w14:paraId="388DEE35" w14:textId="77777777" w:rsidR="008A2E75" w:rsidRPr="00656C86" w:rsidRDefault="008A2E75" w:rsidP="006F1971">
            <w:pPr>
              <w:pStyle w:val="NormalWeb"/>
              <w:spacing w:before="0" w:beforeAutospacing="0" w:after="0" w:afterAutospacing="0"/>
            </w:pPr>
            <w:r w:rsidRPr="00656C86">
              <w:rPr>
                <w:color w:val="000000"/>
              </w:rPr>
              <w:t>1 resource aide  $10,000</w:t>
            </w:r>
          </w:p>
        </w:tc>
        <w:tc>
          <w:tcPr>
            <w:tcW w:w="4675" w:type="dxa"/>
          </w:tcPr>
          <w:p w14:paraId="37F8340E" w14:textId="6FC94A87" w:rsidR="008A2E75" w:rsidRPr="00656C86" w:rsidRDefault="008A2E75" w:rsidP="006F1971">
            <w:r w:rsidRPr="00656C86">
              <w:rPr>
                <w:color w:val="000000"/>
              </w:rPr>
              <w:t xml:space="preserve">Behavior </w:t>
            </w:r>
            <w:r>
              <w:rPr>
                <w:color w:val="000000"/>
              </w:rPr>
              <w:t>a</w:t>
            </w:r>
            <w:r w:rsidRPr="00656C86">
              <w:rPr>
                <w:color w:val="000000"/>
              </w:rPr>
              <w:t>ssistant</w:t>
            </w:r>
            <w:r>
              <w:rPr>
                <w:color w:val="000000"/>
              </w:rPr>
              <w:t xml:space="preserve"> to </w:t>
            </w:r>
            <w:r w:rsidRPr="00656C86">
              <w:rPr>
                <w:color w:val="000000"/>
              </w:rPr>
              <w:t xml:space="preserve">full time </w:t>
            </w:r>
            <w:r>
              <w:rPr>
                <w:color w:val="000000"/>
              </w:rPr>
              <w:t xml:space="preserve">  </w:t>
            </w:r>
            <w:r w:rsidRPr="00656C86">
              <w:rPr>
                <w:color w:val="000000"/>
              </w:rPr>
              <w:t>$15,000</w:t>
            </w:r>
          </w:p>
        </w:tc>
      </w:tr>
      <w:tr w:rsidR="008A2E75" w:rsidRPr="00656C86" w14:paraId="21DFB917" w14:textId="77777777" w:rsidTr="006F1971">
        <w:tc>
          <w:tcPr>
            <w:tcW w:w="4675" w:type="dxa"/>
          </w:tcPr>
          <w:p w14:paraId="24DA67BF" w14:textId="77777777" w:rsidR="008A2E75" w:rsidRPr="00656C86" w:rsidRDefault="008A2E75" w:rsidP="006F1971">
            <w:r w:rsidRPr="00656C86">
              <w:rPr>
                <w:color w:val="000000"/>
              </w:rPr>
              <w:t xml:space="preserve">Behavior </w:t>
            </w:r>
            <w:r>
              <w:rPr>
                <w:color w:val="000000"/>
              </w:rPr>
              <w:t>a</w:t>
            </w:r>
            <w:r w:rsidRPr="00656C86">
              <w:rPr>
                <w:color w:val="000000"/>
              </w:rPr>
              <w:t xml:space="preserve">ssistant full time </w:t>
            </w:r>
            <w:r>
              <w:rPr>
                <w:color w:val="000000"/>
              </w:rPr>
              <w:t xml:space="preserve"> </w:t>
            </w:r>
            <w:r w:rsidRPr="00656C86">
              <w:rPr>
                <w:color w:val="000000"/>
              </w:rPr>
              <w:t>$15,000</w:t>
            </w:r>
          </w:p>
        </w:tc>
        <w:tc>
          <w:tcPr>
            <w:tcW w:w="4675" w:type="dxa"/>
          </w:tcPr>
          <w:p w14:paraId="69CABDC9" w14:textId="79132D99" w:rsidR="008A2E75" w:rsidRPr="00656C86" w:rsidRDefault="008A2E75" w:rsidP="006F1971"/>
        </w:tc>
      </w:tr>
      <w:tr w:rsidR="008A2E75" w:rsidRPr="00656C86" w14:paraId="6CBC63C1" w14:textId="77777777" w:rsidTr="006F1971">
        <w:tc>
          <w:tcPr>
            <w:tcW w:w="4675" w:type="dxa"/>
          </w:tcPr>
          <w:p w14:paraId="1ECC5E81" w14:textId="77777777" w:rsidR="008A2E75" w:rsidRPr="00656C86" w:rsidRDefault="008A2E75" w:rsidP="006F1971">
            <w:pPr>
              <w:pStyle w:val="NormalWeb"/>
              <w:spacing w:before="0" w:beforeAutospacing="0" w:after="0" w:afterAutospacing="0"/>
            </w:pPr>
            <w:r w:rsidRPr="00656C86">
              <w:rPr>
                <w:color w:val="000000"/>
              </w:rPr>
              <w:t xml:space="preserve">School </w:t>
            </w:r>
            <w:r>
              <w:rPr>
                <w:color w:val="000000"/>
              </w:rPr>
              <w:t>c</w:t>
            </w:r>
            <w:r w:rsidRPr="00656C86">
              <w:rPr>
                <w:color w:val="000000"/>
              </w:rPr>
              <w:t xml:space="preserve">limate </w:t>
            </w:r>
            <w:r>
              <w:rPr>
                <w:color w:val="000000"/>
              </w:rPr>
              <w:t xml:space="preserve"> </w:t>
            </w:r>
            <w:r w:rsidRPr="00656C86">
              <w:rPr>
                <w:color w:val="000000"/>
              </w:rPr>
              <w:t>$3000</w:t>
            </w:r>
          </w:p>
        </w:tc>
        <w:tc>
          <w:tcPr>
            <w:tcW w:w="4675" w:type="dxa"/>
          </w:tcPr>
          <w:p w14:paraId="215248B7" w14:textId="77777777" w:rsidR="008A2E75" w:rsidRPr="00656C86" w:rsidRDefault="008A2E75" w:rsidP="006F1971"/>
        </w:tc>
      </w:tr>
      <w:tr w:rsidR="008A2E75" w:rsidRPr="00656C86" w14:paraId="209C267C" w14:textId="77777777" w:rsidTr="006F1971">
        <w:tc>
          <w:tcPr>
            <w:tcW w:w="4675" w:type="dxa"/>
          </w:tcPr>
          <w:p w14:paraId="124BC3B3" w14:textId="77777777" w:rsidR="008A2E75" w:rsidRPr="00656C86" w:rsidRDefault="008A2E75" w:rsidP="006F1971">
            <w:r w:rsidRPr="00656C86">
              <w:rPr>
                <w:color w:val="000000"/>
              </w:rPr>
              <w:t xml:space="preserve">Technology </w:t>
            </w:r>
            <w:r>
              <w:rPr>
                <w:color w:val="000000"/>
              </w:rPr>
              <w:t xml:space="preserve"> </w:t>
            </w:r>
            <w:r w:rsidRPr="00656C86">
              <w:rPr>
                <w:color w:val="000000"/>
              </w:rPr>
              <w:t>$6000</w:t>
            </w:r>
          </w:p>
        </w:tc>
        <w:tc>
          <w:tcPr>
            <w:tcW w:w="4675" w:type="dxa"/>
          </w:tcPr>
          <w:p w14:paraId="7F9F62BF" w14:textId="1C8A6837" w:rsidR="008A2E75" w:rsidRPr="00656C86" w:rsidRDefault="008A2E75" w:rsidP="006F1971">
            <w:r>
              <w:t>Supplies/Equipment/Technology  $471</w:t>
            </w:r>
          </w:p>
        </w:tc>
      </w:tr>
      <w:tr w:rsidR="008A2E75" w:rsidRPr="00656C86" w14:paraId="48A96FD8" w14:textId="77777777" w:rsidTr="006F1971">
        <w:tc>
          <w:tcPr>
            <w:tcW w:w="4675" w:type="dxa"/>
          </w:tcPr>
          <w:p w14:paraId="217D2882" w14:textId="77777777" w:rsidR="008A2E75" w:rsidRPr="00656C86" w:rsidRDefault="008A2E75" w:rsidP="006F1971">
            <w:pPr>
              <w:rPr>
                <w:color w:val="000000"/>
              </w:rPr>
            </w:pPr>
          </w:p>
        </w:tc>
        <w:tc>
          <w:tcPr>
            <w:tcW w:w="4675" w:type="dxa"/>
          </w:tcPr>
          <w:p w14:paraId="5987C550" w14:textId="07A3D12F" w:rsidR="008A2E75" w:rsidRDefault="008A2E75" w:rsidP="006F1971"/>
        </w:tc>
      </w:tr>
    </w:tbl>
    <w:p w14:paraId="668D695A" w14:textId="77777777" w:rsidR="00B04AC2" w:rsidRDefault="00B04AC2" w:rsidP="00B04AC2">
      <w:r w:rsidRPr="00103233">
        <w:rPr>
          <w:b/>
          <w:bCs/>
          <w:u w:val="single"/>
        </w:rPr>
        <w:lastRenderedPageBreak/>
        <w:t>If we are allocated additional funds</w:t>
      </w:r>
      <w:r>
        <w:t xml:space="preserve"> </w:t>
      </w:r>
    </w:p>
    <w:p w14:paraId="5A0F9755" w14:textId="7AD9583C" w:rsidR="00B04AC2" w:rsidRDefault="00B04AC2" w:rsidP="00B04AC2">
      <w:r>
        <w:t xml:space="preserve">We may use the funds to pay for professional development for our teachers to support them in reaching these goals. We may use the funds to pay for substitute teachers to allow our teachers to attend in school and outside professional development.  We may use the funds to hire additional aides or teachers for the classrooms, or brain boosters. We may use the funds to purchase technology, equipment, or accessories to upgrade and enhance current computer labs, </w:t>
      </w:r>
      <w:proofErr w:type="spellStart"/>
      <w:r>
        <w:t>chromebook</w:t>
      </w:r>
      <w:proofErr w:type="spellEnd"/>
      <w:r>
        <w:t xml:space="preserve"> labs, and iPad labs to allow students to have more access to Reading Plus, Lexia, </w:t>
      </w:r>
      <w:proofErr w:type="spellStart"/>
      <w:r>
        <w:t>iReady</w:t>
      </w:r>
      <w:proofErr w:type="spellEnd"/>
      <w:r>
        <w:t xml:space="preserve"> or </w:t>
      </w:r>
      <w:proofErr w:type="spellStart"/>
      <w:r>
        <w:t>Dreambox</w:t>
      </w:r>
      <w:proofErr w:type="spellEnd"/>
      <w:r>
        <w:t xml:space="preserve">, multilingual software, and other academic programs.  We may update teacher technology equipment. We may use the funds to purchase additional online software for academic programs.  With School Community Council and teacher discussion about technology purchases before decisions are made.  We may use funds for extra </w:t>
      </w:r>
      <w:r w:rsidRPr="00103233">
        <w:t xml:space="preserve">field trips, </w:t>
      </w:r>
      <w:r w:rsidR="001414D3">
        <w:t xml:space="preserve">assemblies, </w:t>
      </w:r>
      <w:r w:rsidRPr="00103233">
        <w:t xml:space="preserve">science materials, </w:t>
      </w:r>
      <w:r>
        <w:t xml:space="preserve">math manipulatives, </w:t>
      </w:r>
      <w:r w:rsidRPr="00103233">
        <w:t xml:space="preserve">books, </w:t>
      </w:r>
      <w:r>
        <w:t xml:space="preserve">or to pay </w:t>
      </w:r>
      <w:r w:rsidRPr="00103233">
        <w:t>stipends for more B</w:t>
      </w:r>
      <w:r>
        <w:t xml:space="preserve">uilding </w:t>
      </w:r>
      <w:r w:rsidRPr="00103233">
        <w:t>L</w:t>
      </w:r>
      <w:r>
        <w:t xml:space="preserve">eadership </w:t>
      </w:r>
      <w:r w:rsidRPr="00103233">
        <w:t>T</w:t>
      </w:r>
      <w:r>
        <w:t>eam</w:t>
      </w:r>
      <w:r w:rsidRPr="00103233">
        <w:t xml:space="preserve"> members</w:t>
      </w:r>
      <w:r>
        <w:t xml:space="preserve">.  </w:t>
      </w:r>
    </w:p>
    <w:p w14:paraId="18685C0E" w14:textId="77777777" w:rsidR="008A2E75" w:rsidRDefault="008A2E75"/>
    <w:p w14:paraId="373B9492" w14:textId="77777777" w:rsidR="00B05BDC" w:rsidRDefault="00B05BDC"/>
    <w:p w14:paraId="6533E6BE" w14:textId="39E1F4A2" w:rsidR="00B05BDC" w:rsidRPr="00B05BDC" w:rsidRDefault="00B05BDC">
      <w:pPr>
        <w:rPr>
          <w:b/>
          <w:bCs/>
        </w:rPr>
      </w:pPr>
      <w:r w:rsidRPr="00B05BDC">
        <w:rPr>
          <w:b/>
          <w:bCs/>
        </w:rPr>
        <w:t>These goals have been voted on and approved by the School Community Council.  We voted on the New Proposal for spending and that was also approved by our School Community Council. The Council approved the additional funds allocation.</w:t>
      </w:r>
    </w:p>
    <w:sectPr w:rsidR="00B05BDC" w:rsidRPr="00B05BDC" w:rsidSect="008D70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C86"/>
    <w:rsid w:val="000B3D51"/>
    <w:rsid w:val="001414D3"/>
    <w:rsid w:val="00276949"/>
    <w:rsid w:val="003A1F88"/>
    <w:rsid w:val="00457708"/>
    <w:rsid w:val="005435C9"/>
    <w:rsid w:val="005B5E78"/>
    <w:rsid w:val="005B663F"/>
    <w:rsid w:val="00656C86"/>
    <w:rsid w:val="006F13CB"/>
    <w:rsid w:val="006F6E39"/>
    <w:rsid w:val="00707FA6"/>
    <w:rsid w:val="0073508C"/>
    <w:rsid w:val="0077061A"/>
    <w:rsid w:val="008116B2"/>
    <w:rsid w:val="008A2E75"/>
    <w:rsid w:val="008D70A2"/>
    <w:rsid w:val="008D7853"/>
    <w:rsid w:val="00B04AC2"/>
    <w:rsid w:val="00B05BDC"/>
    <w:rsid w:val="00B83CE6"/>
    <w:rsid w:val="00C71B4B"/>
    <w:rsid w:val="00D40FD4"/>
    <w:rsid w:val="00D66862"/>
    <w:rsid w:val="00E42FF8"/>
    <w:rsid w:val="00F44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DF0C38"/>
  <w15:chartTrackingRefBased/>
  <w15:docId w15:val="{A1A23251-13E3-1342-AA01-DF6221C15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C8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56C8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399995">
      <w:bodyDiv w:val="1"/>
      <w:marLeft w:val="0"/>
      <w:marRight w:val="0"/>
      <w:marTop w:val="0"/>
      <w:marBottom w:val="0"/>
      <w:divBdr>
        <w:top w:val="none" w:sz="0" w:space="0" w:color="auto"/>
        <w:left w:val="none" w:sz="0" w:space="0" w:color="auto"/>
        <w:bottom w:val="none" w:sz="0" w:space="0" w:color="auto"/>
        <w:right w:val="none" w:sz="0" w:space="0" w:color="auto"/>
      </w:divBdr>
    </w:div>
    <w:div w:id="850141287">
      <w:bodyDiv w:val="1"/>
      <w:marLeft w:val="0"/>
      <w:marRight w:val="0"/>
      <w:marTop w:val="0"/>
      <w:marBottom w:val="0"/>
      <w:divBdr>
        <w:top w:val="none" w:sz="0" w:space="0" w:color="auto"/>
        <w:left w:val="none" w:sz="0" w:space="0" w:color="auto"/>
        <w:bottom w:val="none" w:sz="0" w:space="0" w:color="auto"/>
        <w:right w:val="none" w:sz="0" w:space="0" w:color="auto"/>
      </w:divBdr>
    </w:div>
    <w:div w:id="922878997">
      <w:bodyDiv w:val="1"/>
      <w:marLeft w:val="0"/>
      <w:marRight w:val="0"/>
      <w:marTop w:val="0"/>
      <w:marBottom w:val="0"/>
      <w:divBdr>
        <w:top w:val="none" w:sz="0" w:space="0" w:color="auto"/>
        <w:left w:val="none" w:sz="0" w:space="0" w:color="auto"/>
        <w:bottom w:val="none" w:sz="0" w:space="0" w:color="auto"/>
        <w:right w:val="none" w:sz="0" w:space="0" w:color="auto"/>
      </w:divBdr>
    </w:div>
    <w:div w:id="1049501173">
      <w:bodyDiv w:val="1"/>
      <w:marLeft w:val="0"/>
      <w:marRight w:val="0"/>
      <w:marTop w:val="0"/>
      <w:marBottom w:val="0"/>
      <w:divBdr>
        <w:top w:val="none" w:sz="0" w:space="0" w:color="auto"/>
        <w:left w:val="none" w:sz="0" w:space="0" w:color="auto"/>
        <w:bottom w:val="none" w:sz="0" w:space="0" w:color="auto"/>
        <w:right w:val="none" w:sz="0" w:space="0" w:color="auto"/>
      </w:divBdr>
    </w:div>
    <w:div w:id="1387072908">
      <w:bodyDiv w:val="1"/>
      <w:marLeft w:val="0"/>
      <w:marRight w:val="0"/>
      <w:marTop w:val="0"/>
      <w:marBottom w:val="0"/>
      <w:divBdr>
        <w:top w:val="none" w:sz="0" w:space="0" w:color="auto"/>
        <w:left w:val="none" w:sz="0" w:space="0" w:color="auto"/>
        <w:bottom w:val="none" w:sz="0" w:space="0" w:color="auto"/>
        <w:right w:val="none" w:sz="0" w:space="0" w:color="auto"/>
      </w:divBdr>
    </w:div>
    <w:div w:id="18741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Watts</dc:creator>
  <cp:keywords/>
  <dc:description/>
  <cp:lastModifiedBy>MARIANNE Watts</cp:lastModifiedBy>
  <cp:revision>8</cp:revision>
  <dcterms:created xsi:type="dcterms:W3CDTF">2023-03-01T16:25:00Z</dcterms:created>
  <dcterms:modified xsi:type="dcterms:W3CDTF">2023-03-23T17:46:00Z</dcterms:modified>
</cp:coreProperties>
</file>